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7D" w:rsidRPr="00B40F22" w:rsidRDefault="0082266C" w:rsidP="00B40F22">
      <w:pPr>
        <w:spacing w:line="4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B40F22">
        <w:rPr>
          <w:rFonts w:ascii="黑体" w:eastAsia="黑体" w:hAnsi="黑体" w:hint="eastAsia"/>
          <w:b/>
          <w:sz w:val="32"/>
          <w:szCs w:val="32"/>
        </w:rPr>
        <w:t>绿藻清源创业团队项目简介</w:t>
      </w:r>
    </w:p>
    <w:p w:rsidR="001245EA" w:rsidRPr="002843A3" w:rsidRDefault="0082266C" w:rsidP="002843A3">
      <w:pPr>
        <w:spacing w:line="44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B40F22">
        <w:rPr>
          <w:rFonts w:ascii="黑体" w:eastAsia="黑体" w:hAnsi="黑体" w:hint="eastAsia"/>
          <w:b/>
          <w:sz w:val="32"/>
          <w:szCs w:val="32"/>
        </w:rPr>
        <w:t>项目名称：福建绿藻清源环保技术服务有限公司</w:t>
      </w:r>
    </w:p>
    <w:p w:rsidR="001245EA" w:rsidRPr="00B40F22" w:rsidRDefault="00B40F22" w:rsidP="00B40F22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一、</w:t>
      </w:r>
      <w:r w:rsidR="00A26700" w:rsidRPr="00B40F22">
        <w:rPr>
          <w:rFonts w:ascii="仿宋_GB2312" w:eastAsia="仿宋_GB2312" w:hint="eastAsia"/>
          <w:b/>
          <w:sz w:val="28"/>
          <w:szCs w:val="28"/>
        </w:rPr>
        <w:t>项目简介</w:t>
      </w:r>
    </w:p>
    <w:p w:rsidR="001245EA" w:rsidRPr="00B40F22" w:rsidRDefault="00A26700" w:rsidP="00B40F2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sz w:val="28"/>
          <w:szCs w:val="28"/>
        </w:rPr>
        <w:t>目前，约80%的养殖户已建有沼气工程，但产生的大量高浓度沼液大部分无法还田消纳。本公司利用沼液</w:t>
      </w:r>
      <w:proofErr w:type="gramStart"/>
      <w:r w:rsidRPr="00B40F22">
        <w:rPr>
          <w:rFonts w:ascii="仿宋_GB2312" w:eastAsia="仿宋_GB2312" w:hint="eastAsia"/>
          <w:sz w:val="28"/>
          <w:szCs w:val="28"/>
        </w:rPr>
        <w:t>养殖微藻技术</w:t>
      </w:r>
      <w:proofErr w:type="gramEnd"/>
      <w:r w:rsidRPr="00B40F22">
        <w:rPr>
          <w:rFonts w:ascii="仿宋_GB2312" w:eastAsia="仿宋_GB2312" w:hint="eastAsia"/>
          <w:sz w:val="28"/>
          <w:szCs w:val="28"/>
        </w:rPr>
        <w:t>，处理后的沼液可作为常规农业灌溉用水，达到二级排放标准。同时，通过与企业合作，可利用现代生物技术提纯加工高附加值藻制品，解决二次污染问题。这一集成技术是在不改造已有治污设施条件下，实现沼液后续治理的低成本工艺。“绿藻清源”公司将在这一技术平台基础上，不断创新，发展成为第三</w:t>
      </w:r>
      <w:proofErr w:type="gramStart"/>
      <w:r w:rsidRPr="00B40F22">
        <w:rPr>
          <w:rFonts w:ascii="仿宋_GB2312" w:eastAsia="仿宋_GB2312" w:hint="eastAsia"/>
          <w:sz w:val="28"/>
          <w:szCs w:val="28"/>
        </w:rPr>
        <w:t>方农业</w:t>
      </w:r>
      <w:proofErr w:type="gramEnd"/>
      <w:r w:rsidRPr="00B40F22">
        <w:rPr>
          <w:rFonts w:ascii="仿宋_GB2312" w:eastAsia="仿宋_GB2312" w:hint="eastAsia"/>
          <w:sz w:val="28"/>
          <w:szCs w:val="28"/>
        </w:rPr>
        <w:t>环境服务企业。</w:t>
      </w:r>
    </w:p>
    <w:p w:rsidR="001245EA" w:rsidRPr="00B40F22" w:rsidRDefault="00B40F22" w:rsidP="00B40F22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二、</w:t>
      </w:r>
      <w:r w:rsidR="00504DD4" w:rsidRPr="00B40F22">
        <w:rPr>
          <w:rFonts w:ascii="仿宋_GB2312" w:eastAsia="仿宋_GB2312" w:hint="eastAsia"/>
          <w:b/>
          <w:sz w:val="28"/>
          <w:szCs w:val="28"/>
        </w:rPr>
        <w:t>核心优势：</w:t>
      </w:r>
    </w:p>
    <w:p w:rsidR="00A26700" w:rsidRPr="00B40F22" w:rsidRDefault="00A26700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sz w:val="28"/>
          <w:szCs w:val="28"/>
        </w:rPr>
        <w:t>（1</w:t>
      </w:r>
      <w:r w:rsidR="002843A3">
        <w:rPr>
          <w:rFonts w:ascii="仿宋_GB2312" w:eastAsia="仿宋_GB2312" w:hint="eastAsia"/>
          <w:sz w:val="28"/>
          <w:szCs w:val="28"/>
        </w:rPr>
        <w:t>）</w:t>
      </w:r>
      <w:r w:rsidRPr="00B40F22">
        <w:rPr>
          <w:rFonts w:ascii="仿宋_GB2312" w:eastAsia="仿宋_GB2312" w:hint="eastAsia"/>
          <w:sz w:val="28"/>
          <w:szCs w:val="28"/>
        </w:rPr>
        <w:t>商业模式创新：本公司为第三</w:t>
      </w:r>
      <w:proofErr w:type="gramStart"/>
      <w:r w:rsidRPr="00B40F22">
        <w:rPr>
          <w:rFonts w:ascii="仿宋_GB2312" w:eastAsia="仿宋_GB2312" w:hint="eastAsia"/>
          <w:sz w:val="28"/>
          <w:szCs w:val="28"/>
        </w:rPr>
        <w:t>方环境</w:t>
      </w:r>
      <w:proofErr w:type="gramEnd"/>
      <w:r w:rsidRPr="00B40F22">
        <w:rPr>
          <w:rFonts w:ascii="仿宋_GB2312" w:eastAsia="仿宋_GB2312" w:hint="eastAsia"/>
          <w:sz w:val="28"/>
          <w:szCs w:val="28"/>
        </w:rPr>
        <w:t>技术服务企业，主要提供环境合同服务，利用沼液养殖微藻，有针对性的解决沼气工程的“烂尾”。</w:t>
      </w:r>
    </w:p>
    <w:p w:rsidR="00A26700" w:rsidRPr="00B40F22" w:rsidRDefault="00A26700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sz w:val="28"/>
          <w:szCs w:val="28"/>
        </w:rPr>
        <w:t>（2）核心技术创新：项目获得“科技部农业成果转化项目”立项资助，为国内外首</w:t>
      </w:r>
      <w:proofErr w:type="gramStart"/>
      <w:r w:rsidRPr="00B40F22">
        <w:rPr>
          <w:rFonts w:ascii="仿宋_GB2312" w:eastAsia="仿宋_GB2312" w:hint="eastAsia"/>
          <w:sz w:val="28"/>
          <w:szCs w:val="28"/>
        </w:rPr>
        <w:t>个</w:t>
      </w:r>
      <w:proofErr w:type="gramEnd"/>
      <w:r w:rsidRPr="00B40F22">
        <w:rPr>
          <w:rFonts w:ascii="仿宋_GB2312" w:eastAsia="仿宋_GB2312" w:hint="eastAsia"/>
          <w:sz w:val="28"/>
          <w:szCs w:val="28"/>
        </w:rPr>
        <w:t>工业化处理沼液的集成技术。</w:t>
      </w:r>
    </w:p>
    <w:p w:rsidR="001245EA" w:rsidRDefault="00A26700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sz w:val="28"/>
          <w:szCs w:val="28"/>
        </w:rPr>
        <w:t>（3）提供服务创新：面向规模化养猪场提供合同环境服务，处理后沼液达到国家</w:t>
      </w:r>
      <w:r w:rsidR="00E57AA3" w:rsidRPr="00B40F22">
        <w:rPr>
          <w:rFonts w:ascii="仿宋_GB2312" w:eastAsia="仿宋_GB2312" w:hint="eastAsia"/>
          <w:sz w:val="28"/>
          <w:szCs w:val="28"/>
        </w:rPr>
        <w:t>一</w:t>
      </w:r>
      <w:r w:rsidRPr="00B40F22">
        <w:rPr>
          <w:rFonts w:ascii="仿宋_GB2312" w:eastAsia="仿宋_GB2312" w:hint="eastAsia"/>
          <w:sz w:val="28"/>
          <w:szCs w:val="28"/>
        </w:rPr>
        <w:t>级排放标准；投入少，针对性强。</w:t>
      </w:r>
    </w:p>
    <w:p w:rsidR="00653B1E" w:rsidRPr="00B40F22" w:rsidRDefault="00DC0B38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8B1761" wp14:editId="540CC233">
            <wp:simplePos x="0" y="0"/>
            <wp:positionH relativeFrom="margin">
              <wp:posOffset>180975</wp:posOffset>
            </wp:positionH>
            <wp:positionV relativeFrom="margin">
              <wp:posOffset>5514975</wp:posOffset>
            </wp:positionV>
            <wp:extent cx="5059045" cy="3286125"/>
            <wp:effectExtent l="0" t="0" r="825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证书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04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0B38" w:rsidRDefault="00DC0B38" w:rsidP="00B40F22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</w:p>
    <w:p w:rsidR="001245EA" w:rsidRPr="00B40F22" w:rsidRDefault="00B40F22" w:rsidP="00B40F22">
      <w:pPr>
        <w:spacing w:line="440" w:lineRule="exact"/>
        <w:rPr>
          <w:rFonts w:ascii="仿宋_GB2312" w:eastAsia="仿宋_GB2312" w:hint="eastAsia"/>
          <w:b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lastRenderedPageBreak/>
        <w:t>三、</w:t>
      </w:r>
      <w:r w:rsidR="00E956E4" w:rsidRPr="00B40F22">
        <w:rPr>
          <w:rFonts w:ascii="仿宋_GB2312" w:eastAsia="仿宋_GB2312" w:hint="eastAsia"/>
          <w:b/>
          <w:sz w:val="28"/>
          <w:szCs w:val="28"/>
        </w:rPr>
        <w:t>团队简介</w:t>
      </w:r>
    </w:p>
    <w:p w:rsidR="00E956E4" w:rsidRPr="00B40F22" w:rsidRDefault="001245EA" w:rsidP="00B40F22">
      <w:pPr>
        <w:spacing w:line="4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sz w:val="28"/>
          <w:szCs w:val="28"/>
        </w:rPr>
        <w:t>项目组成人员系由专业指导老师指导下的</w:t>
      </w:r>
      <w:r w:rsidR="00E956E4" w:rsidRPr="00B40F22">
        <w:rPr>
          <w:rFonts w:ascii="仿宋_GB2312" w:eastAsia="仿宋_GB2312" w:hint="eastAsia"/>
          <w:sz w:val="28"/>
          <w:szCs w:val="28"/>
        </w:rPr>
        <w:t>本科生、研究生共7名，分别来自福建师范大学的金融学、经济学、财务管理、生物化工、生物工程5个专业。都对创业充满了激情与热爱。他们有着优异的专业素质和过硬的心理素质，他们热爱生活，热爱学习，积极进取，乐观向上，知识互补，兴趣广泛。具有很强的团结合作精神和能力。</w:t>
      </w:r>
    </w:p>
    <w:p w:rsidR="002843A3" w:rsidRDefault="001245EA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指导老师</w:t>
      </w:r>
      <w:r w:rsidRPr="00B40F22">
        <w:rPr>
          <w:rFonts w:ascii="仿宋_GB2312" w:eastAsia="仿宋_GB2312" w:hint="eastAsia"/>
          <w:sz w:val="28"/>
          <w:szCs w:val="28"/>
        </w:rPr>
        <w:t>：</w:t>
      </w:r>
    </w:p>
    <w:p w:rsidR="00DC0B38" w:rsidRPr="00DC0B38" w:rsidRDefault="001245EA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sz w:val="28"/>
          <w:szCs w:val="28"/>
        </w:rPr>
        <w:t>黎元生、陈必链、</w:t>
      </w:r>
      <w:proofErr w:type="gramStart"/>
      <w:r w:rsidRPr="00B40F22">
        <w:rPr>
          <w:rFonts w:ascii="仿宋_GB2312" w:eastAsia="仿宋_GB2312" w:hint="eastAsia"/>
          <w:sz w:val="28"/>
          <w:szCs w:val="28"/>
        </w:rPr>
        <w:t>俞</w:t>
      </w:r>
      <w:proofErr w:type="gramEnd"/>
      <w:r w:rsidR="002843A3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B40F22">
        <w:rPr>
          <w:rFonts w:ascii="仿宋_GB2312" w:eastAsia="仿宋_GB2312" w:hint="eastAsia"/>
          <w:sz w:val="28"/>
          <w:szCs w:val="28"/>
        </w:rPr>
        <w:t>姗</w:t>
      </w:r>
      <w:proofErr w:type="gramEnd"/>
      <w:r w:rsidRPr="00B40F22">
        <w:rPr>
          <w:rFonts w:ascii="仿宋_GB2312" w:eastAsia="仿宋_GB2312" w:hint="eastAsia"/>
          <w:sz w:val="28"/>
          <w:szCs w:val="28"/>
        </w:rPr>
        <w:t>、王</w:t>
      </w:r>
      <w:r w:rsidR="002843A3">
        <w:rPr>
          <w:rFonts w:ascii="仿宋_GB2312" w:eastAsia="仿宋_GB2312" w:hint="eastAsia"/>
          <w:sz w:val="28"/>
          <w:szCs w:val="28"/>
        </w:rPr>
        <w:t xml:space="preserve">  </w:t>
      </w:r>
      <w:r w:rsidRPr="00B40F22">
        <w:rPr>
          <w:rFonts w:ascii="仿宋_GB2312" w:eastAsia="仿宋_GB2312" w:hint="eastAsia"/>
          <w:sz w:val="28"/>
          <w:szCs w:val="28"/>
        </w:rPr>
        <w:t>盛、王明兹、黄</w:t>
      </w:r>
      <w:r w:rsidR="002843A3">
        <w:rPr>
          <w:rFonts w:ascii="仿宋_GB2312" w:eastAsia="仿宋_GB2312" w:hint="eastAsia"/>
          <w:sz w:val="28"/>
          <w:szCs w:val="28"/>
        </w:rPr>
        <w:t xml:space="preserve">  </w:t>
      </w:r>
      <w:r w:rsidRPr="00B40F22">
        <w:rPr>
          <w:rFonts w:ascii="仿宋_GB2312" w:eastAsia="仿宋_GB2312" w:hint="eastAsia"/>
          <w:sz w:val="28"/>
          <w:szCs w:val="28"/>
        </w:rPr>
        <w:t>宁、</w:t>
      </w:r>
      <w:proofErr w:type="gramStart"/>
      <w:r w:rsidRPr="00B40F22">
        <w:rPr>
          <w:rFonts w:ascii="仿宋_GB2312" w:eastAsia="仿宋_GB2312" w:hint="eastAsia"/>
          <w:sz w:val="28"/>
          <w:szCs w:val="28"/>
        </w:rPr>
        <w:t>俞</w:t>
      </w:r>
      <w:proofErr w:type="gramEnd"/>
      <w:r w:rsidRPr="00B40F22">
        <w:rPr>
          <w:rFonts w:ascii="仿宋_GB2312" w:eastAsia="仿宋_GB2312" w:hint="eastAsia"/>
          <w:sz w:val="28"/>
          <w:szCs w:val="28"/>
        </w:rPr>
        <w:t>建群</w:t>
      </w:r>
      <w:r w:rsidR="00DC0B38"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01C6B9" wp14:editId="743177D4">
            <wp:simplePos x="0" y="0"/>
            <wp:positionH relativeFrom="margin">
              <wp:posOffset>8890</wp:posOffset>
            </wp:positionH>
            <wp:positionV relativeFrom="margin">
              <wp:posOffset>2377440</wp:posOffset>
            </wp:positionV>
            <wp:extent cx="5274310" cy="2561590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影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5EA" w:rsidRPr="00B40F22" w:rsidRDefault="001245EA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团队成员</w:t>
      </w:r>
      <w:r w:rsidRPr="00B40F22">
        <w:rPr>
          <w:rFonts w:ascii="仿宋_GB2312" w:eastAsia="仿宋_GB2312" w:hint="eastAsia"/>
          <w:sz w:val="28"/>
          <w:szCs w:val="28"/>
        </w:rPr>
        <w:t>：</w:t>
      </w:r>
    </w:p>
    <w:p w:rsidR="00504DD4" w:rsidRPr="00B40F22" w:rsidRDefault="00504DD4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陈骁翔</w:t>
      </w:r>
      <w:r w:rsidRPr="00B40F22">
        <w:rPr>
          <w:rFonts w:ascii="仿宋_GB2312" w:eastAsia="仿宋_GB2312" w:hint="eastAsia"/>
          <w:sz w:val="28"/>
          <w:szCs w:val="28"/>
        </w:rPr>
        <w:t>：2011级金融学专业。统筹协调整个团队和项目的运作，包括安排日常的训练以及后勤等事务、</w:t>
      </w:r>
      <w:r w:rsidR="001245EA" w:rsidRPr="00B40F22">
        <w:rPr>
          <w:rFonts w:ascii="仿宋_GB2312" w:eastAsia="仿宋_GB2312" w:hint="eastAsia"/>
          <w:sz w:val="28"/>
          <w:szCs w:val="28"/>
        </w:rPr>
        <w:t>负责创业计划</w:t>
      </w:r>
      <w:proofErr w:type="gramStart"/>
      <w:r w:rsidR="001245EA" w:rsidRPr="00B40F22">
        <w:rPr>
          <w:rFonts w:ascii="仿宋_GB2312" w:eastAsia="仿宋_GB2312" w:hint="eastAsia"/>
          <w:sz w:val="28"/>
          <w:szCs w:val="28"/>
        </w:rPr>
        <w:t>书总体</w:t>
      </w:r>
      <w:proofErr w:type="gramEnd"/>
      <w:r w:rsidR="001245EA" w:rsidRPr="00B40F22">
        <w:rPr>
          <w:rFonts w:ascii="仿宋_GB2312" w:eastAsia="仿宋_GB2312" w:hint="eastAsia"/>
          <w:sz w:val="28"/>
          <w:szCs w:val="28"/>
        </w:rPr>
        <w:t>框架的书写，</w:t>
      </w:r>
      <w:r w:rsidRPr="00B40F22">
        <w:rPr>
          <w:rFonts w:ascii="仿宋_GB2312" w:eastAsia="仿宋_GB2312" w:hint="eastAsia"/>
          <w:sz w:val="28"/>
          <w:szCs w:val="28"/>
        </w:rPr>
        <w:t>执笔执行总结和国家创新创业项目等书面内容。项目答辩负责人。</w:t>
      </w:r>
    </w:p>
    <w:p w:rsidR="00504DD4" w:rsidRPr="00B40F22" w:rsidRDefault="00504DD4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吴</w:t>
      </w:r>
      <w:r w:rsidR="002843A3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40F22">
        <w:rPr>
          <w:rFonts w:ascii="仿宋_GB2312" w:eastAsia="仿宋_GB2312" w:hint="eastAsia"/>
          <w:b/>
          <w:sz w:val="28"/>
          <w:szCs w:val="28"/>
        </w:rPr>
        <w:t>丹</w:t>
      </w:r>
      <w:r w:rsidRPr="00B40F22">
        <w:rPr>
          <w:rFonts w:ascii="仿宋_GB2312" w:eastAsia="仿宋_GB2312" w:hint="eastAsia"/>
          <w:sz w:val="28"/>
          <w:szCs w:val="28"/>
        </w:rPr>
        <w:t>：2011级财务管理学专业。负责撰写并修改调整财务报表，后勤负责人之一，</w:t>
      </w:r>
      <w:proofErr w:type="gramStart"/>
      <w:r w:rsidR="001245EA" w:rsidRPr="00B40F22">
        <w:rPr>
          <w:rFonts w:ascii="仿宋_GB2312" w:eastAsia="仿宋_GB2312" w:hint="eastAsia"/>
          <w:sz w:val="28"/>
          <w:szCs w:val="28"/>
        </w:rPr>
        <w:t>校赛与</w:t>
      </w:r>
      <w:proofErr w:type="gramEnd"/>
      <w:r w:rsidR="001245EA" w:rsidRPr="00B40F22">
        <w:rPr>
          <w:rFonts w:ascii="仿宋_GB2312" w:eastAsia="仿宋_GB2312" w:hint="eastAsia"/>
          <w:sz w:val="28"/>
          <w:szCs w:val="28"/>
        </w:rPr>
        <w:t>省赛的答辩成员之一，</w:t>
      </w:r>
      <w:r w:rsidRPr="00B40F22">
        <w:rPr>
          <w:rFonts w:ascii="仿宋_GB2312" w:eastAsia="仿宋_GB2312" w:hint="eastAsia"/>
          <w:sz w:val="28"/>
          <w:szCs w:val="28"/>
        </w:rPr>
        <w:t>参与答辩问题的归纳与整理。</w:t>
      </w:r>
    </w:p>
    <w:p w:rsidR="00504DD4" w:rsidRPr="00B40F22" w:rsidRDefault="00504DD4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吴一鸣</w:t>
      </w:r>
      <w:r w:rsidRPr="00B40F22">
        <w:rPr>
          <w:rFonts w:ascii="仿宋_GB2312" w:eastAsia="仿宋_GB2312" w:hint="eastAsia"/>
          <w:sz w:val="28"/>
          <w:szCs w:val="28"/>
        </w:rPr>
        <w:t>：2013级金融学专业。</w:t>
      </w:r>
      <w:proofErr w:type="gramStart"/>
      <w:r w:rsidRPr="00B40F22">
        <w:rPr>
          <w:rFonts w:ascii="仿宋_GB2312" w:eastAsia="仿宋_GB2312" w:hint="eastAsia"/>
          <w:sz w:val="28"/>
          <w:szCs w:val="28"/>
        </w:rPr>
        <w:t>负责</w:t>
      </w:r>
      <w:r w:rsidR="001245EA" w:rsidRPr="00B40F22">
        <w:rPr>
          <w:rFonts w:ascii="仿宋_GB2312" w:eastAsia="仿宋_GB2312" w:hint="eastAsia"/>
          <w:sz w:val="28"/>
          <w:szCs w:val="28"/>
        </w:rPr>
        <w:t>校赛作品</w:t>
      </w:r>
      <w:proofErr w:type="gramEnd"/>
      <w:r w:rsidR="001245EA" w:rsidRPr="00B40F22">
        <w:rPr>
          <w:rFonts w:ascii="仿宋_GB2312" w:eastAsia="仿宋_GB2312" w:hint="eastAsia"/>
          <w:sz w:val="28"/>
          <w:szCs w:val="28"/>
        </w:rPr>
        <w:t>的</w:t>
      </w:r>
      <w:r w:rsidRPr="00B40F22">
        <w:rPr>
          <w:rFonts w:ascii="仿宋_GB2312" w:eastAsia="仿宋_GB2312" w:hint="eastAsia"/>
          <w:sz w:val="28"/>
          <w:szCs w:val="28"/>
        </w:rPr>
        <w:t>市场分析和营销策略的修改，后勤负责人之一，参与答辩问题的归纳与整理。</w:t>
      </w:r>
    </w:p>
    <w:p w:rsidR="00504DD4" w:rsidRPr="00B40F22" w:rsidRDefault="00504DD4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林</w:t>
      </w:r>
      <w:r w:rsidR="002843A3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40F22">
        <w:rPr>
          <w:rFonts w:ascii="仿宋_GB2312" w:eastAsia="仿宋_GB2312" w:hint="eastAsia"/>
          <w:b/>
          <w:sz w:val="28"/>
          <w:szCs w:val="28"/>
        </w:rPr>
        <w:t>鹏</w:t>
      </w:r>
      <w:r w:rsidRPr="00B40F22">
        <w:rPr>
          <w:rFonts w:ascii="仿宋_GB2312" w:eastAsia="仿宋_GB2312" w:hint="eastAsia"/>
          <w:sz w:val="28"/>
          <w:szCs w:val="28"/>
        </w:rPr>
        <w:t>：2011级金融学专业。执笔组织管理，项目答辩成员。主要负责文档编辑、</w:t>
      </w:r>
      <w:proofErr w:type="spellStart"/>
      <w:r w:rsidRPr="00B40F22">
        <w:rPr>
          <w:rFonts w:ascii="仿宋_GB2312" w:eastAsia="仿宋_GB2312" w:hint="eastAsia"/>
          <w:sz w:val="28"/>
          <w:szCs w:val="28"/>
        </w:rPr>
        <w:t>ppt</w:t>
      </w:r>
      <w:proofErr w:type="spellEnd"/>
      <w:r w:rsidRPr="00B40F22">
        <w:rPr>
          <w:rFonts w:ascii="仿宋_GB2312" w:eastAsia="仿宋_GB2312" w:hint="eastAsia"/>
          <w:sz w:val="28"/>
          <w:szCs w:val="28"/>
        </w:rPr>
        <w:t>的制作，</w:t>
      </w:r>
      <w:r w:rsidR="001245EA" w:rsidRPr="00B40F22">
        <w:rPr>
          <w:rFonts w:ascii="仿宋_GB2312" w:eastAsia="仿宋_GB2312" w:hint="eastAsia"/>
          <w:sz w:val="28"/>
          <w:szCs w:val="28"/>
        </w:rPr>
        <w:t>视频制作，展板制作，</w:t>
      </w:r>
      <w:r w:rsidRPr="00B40F22">
        <w:rPr>
          <w:rFonts w:ascii="仿宋_GB2312" w:eastAsia="仿宋_GB2312" w:hint="eastAsia"/>
          <w:sz w:val="28"/>
          <w:szCs w:val="28"/>
        </w:rPr>
        <w:t>项目答辩成员。</w:t>
      </w:r>
    </w:p>
    <w:p w:rsidR="00504DD4" w:rsidRPr="00B40F22" w:rsidRDefault="00504DD4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陈晓竞</w:t>
      </w:r>
      <w:r w:rsidRPr="00B40F22">
        <w:rPr>
          <w:rFonts w:ascii="仿宋_GB2312" w:eastAsia="仿宋_GB2312" w:hint="eastAsia"/>
          <w:sz w:val="28"/>
          <w:szCs w:val="28"/>
        </w:rPr>
        <w:t>：2012级金融学专业。负责撰写与修改</w:t>
      </w:r>
      <w:r w:rsidR="001245EA" w:rsidRPr="00B40F22">
        <w:rPr>
          <w:rFonts w:ascii="仿宋_GB2312" w:eastAsia="仿宋_GB2312" w:hint="eastAsia"/>
          <w:sz w:val="28"/>
          <w:szCs w:val="28"/>
        </w:rPr>
        <w:t>公司战略</w:t>
      </w:r>
      <w:r w:rsidRPr="00B40F22">
        <w:rPr>
          <w:rFonts w:ascii="仿宋_GB2312" w:eastAsia="仿宋_GB2312" w:hint="eastAsia"/>
          <w:sz w:val="28"/>
          <w:szCs w:val="28"/>
        </w:rPr>
        <w:t>部分，项目答辩成员。</w:t>
      </w:r>
    </w:p>
    <w:p w:rsidR="00504DD4" w:rsidRPr="00B40F22" w:rsidRDefault="00504DD4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杨</w:t>
      </w:r>
      <w:r w:rsidR="002843A3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40F22">
        <w:rPr>
          <w:rFonts w:ascii="宋体" w:eastAsia="宋体" w:hAnsi="宋体" w:cs="宋体" w:hint="eastAsia"/>
          <w:b/>
          <w:sz w:val="28"/>
          <w:szCs w:val="28"/>
        </w:rPr>
        <w:t>祎</w:t>
      </w:r>
      <w:r w:rsidRPr="00B40F22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B40F22">
        <w:rPr>
          <w:rFonts w:ascii="仿宋_GB2312" w:eastAsia="仿宋_GB2312" w:hint="eastAsia"/>
          <w:sz w:val="28"/>
          <w:szCs w:val="28"/>
        </w:rPr>
        <w:t>2012级生物化工专业研究生。负责修改生产与技术开发部分，为项目提供专业技术支持，项目答辩成员。</w:t>
      </w:r>
    </w:p>
    <w:p w:rsidR="00504DD4" w:rsidRPr="00B40F22" w:rsidRDefault="00504DD4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lastRenderedPageBreak/>
        <w:t>吴琦峰</w:t>
      </w:r>
      <w:r w:rsidRPr="00B40F22">
        <w:rPr>
          <w:rFonts w:ascii="仿宋_GB2312" w:eastAsia="仿宋_GB2312" w:hint="eastAsia"/>
          <w:sz w:val="28"/>
          <w:szCs w:val="28"/>
        </w:rPr>
        <w:t>：2012级经济学基地班。后勤负责人之一，参与答辩问题的归纳与整理。</w:t>
      </w:r>
    </w:p>
    <w:p w:rsidR="00504DD4" w:rsidRDefault="00504DD4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B40F22">
        <w:rPr>
          <w:rFonts w:ascii="仿宋_GB2312" w:eastAsia="仿宋_GB2312" w:hint="eastAsia"/>
          <w:b/>
          <w:sz w:val="28"/>
          <w:szCs w:val="28"/>
        </w:rPr>
        <w:t>王叶</w:t>
      </w:r>
      <w:proofErr w:type="gramStart"/>
      <w:r w:rsidRPr="00B40F22">
        <w:rPr>
          <w:rFonts w:ascii="仿宋_GB2312" w:eastAsia="仿宋_GB2312" w:hint="eastAsia"/>
          <w:b/>
          <w:sz w:val="28"/>
          <w:szCs w:val="28"/>
        </w:rPr>
        <w:t>倍</w:t>
      </w:r>
      <w:proofErr w:type="gramEnd"/>
      <w:r w:rsidRPr="00B40F22">
        <w:rPr>
          <w:rFonts w:ascii="仿宋_GB2312" w:eastAsia="仿宋_GB2312" w:hint="eastAsia"/>
          <w:sz w:val="28"/>
          <w:szCs w:val="28"/>
        </w:rPr>
        <w:t>：2011级生物工程专业。</w:t>
      </w:r>
      <w:proofErr w:type="gramStart"/>
      <w:r w:rsidR="001245EA" w:rsidRPr="00B40F22">
        <w:rPr>
          <w:rFonts w:ascii="仿宋_GB2312" w:eastAsia="仿宋_GB2312" w:hint="eastAsia"/>
          <w:sz w:val="28"/>
          <w:szCs w:val="28"/>
        </w:rPr>
        <w:t>参与校赛作品</w:t>
      </w:r>
      <w:proofErr w:type="gramEnd"/>
      <w:r w:rsidR="001245EA" w:rsidRPr="00B40F22">
        <w:rPr>
          <w:rFonts w:ascii="仿宋_GB2312" w:eastAsia="仿宋_GB2312" w:hint="eastAsia"/>
          <w:sz w:val="28"/>
          <w:szCs w:val="28"/>
        </w:rPr>
        <w:t>生产与技术开发部分的修改，</w:t>
      </w:r>
      <w:r w:rsidRPr="00B40F22">
        <w:rPr>
          <w:rFonts w:ascii="仿宋_GB2312" w:eastAsia="仿宋_GB2312" w:hint="eastAsia"/>
          <w:sz w:val="28"/>
          <w:szCs w:val="28"/>
        </w:rPr>
        <w:t>参与答辩问题的归纳与整理。</w:t>
      </w:r>
    </w:p>
    <w:p w:rsidR="00DC0B38" w:rsidRPr="00B40F22" w:rsidRDefault="00DC0B38" w:rsidP="00B40F22">
      <w:pPr>
        <w:spacing w:line="440" w:lineRule="exact"/>
        <w:rPr>
          <w:rFonts w:ascii="仿宋_GB2312" w:eastAsia="仿宋_GB2312" w:hint="eastAsia"/>
          <w:sz w:val="28"/>
          <w:szCs w:val="28"/>
        </w:rPr>
      </w:pPr>
      <w:bookmarkStart w:id="0" w:name="_GoBack"/>
      <w:r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1143000" y="-1019175"/>
            <wp:positionH relativeFrom="margin">
              <wp:align>center</wp:align>
            </wp:positionH>
            <wp:positionV relativeFrom="margin">
              <wp:posOffset>2345055</wp:posOffset>
            </wp:positionV>
            <wp:extent cx="5274310" cy="3275330"/>
            <wp:effectExtent l="0" t="0" r="2540" b="127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影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C0B38" w:rsidRPr="00B40F22" w:rsidSect="00DC0B38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5A" w:rsidRDefault="004E5D5A" w:rsidP="0082266C">
      <w:r>
        <w:separator/>
      </w:r>
    </w:p>
  </w:endnote>
  <w:endnote w:type="continuationSeparator" w:id="0">
    <w:p w:rsidR="004E5D5A" w:rsidRDefault="004E5D5A" w:rsidP="0082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5A" w:rsidRDefault="004E5D5A" w:rsidP="0082266C">
      <w:r>
        <w:separator/>
      </w:r>
    </w:p>
  </w:footnote>
  <w:footnote w:type="continuationSeparator" w:id="0">
    <w:p w:rsidR="004E5D5A" w:rsidRDefault="004E5D5A" w:rsidP="00822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6368"/>
    <w:multiLevelType w:val="hybridMultilevel"/>
    <w:tmpl w:val="9410C89A"/>
    <w:lvl w:ilvl="0" w:tplc="459600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67"/>
    <w:rsid w:val="001245EA"/>
    <w:rsid w:val="002843A3"/>
    <w:rsid w:val="004E5D5A"/>
    <w:rsid w:val="00504DD4"/>
    <w:rsid w:val="00513002"/>
    <w:rsid w:val="00653B1E"/>
    <w:rsid w:val="00670C67"/>
    <w:rsid w:val="0082266C"/>
    <w:rsid w:val="0096024D"/>
    <w:rsid w:val="00A26700"/>
    <w:rsid w:val="00B32A7D"/>
    <w:rsid w:val="00B40F22"/>
    <w:rsid w:val="00DC0B38"/>
    <w:rsid w:val="00E57AA3"/>
    <w:rsid w:val="00E9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66C"/>
    <w:rPr>
      <w:sz w:val="18"/>
      <w:szCs w:val="18"/>
    </w:rPr>
  </w:style>
  <w:style w:type="paragraph" w:styleId="a5">
    <w:name w:val="List Paragraph"/>
    <w:basedOn w:val="a"/>
    <w:uiPriority w:val="34"/>
    <w:qFormat/>
    <w:rsid w:val="00504D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3B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3B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66C"/>
    <w:rPr>
      <w:sz w:val="18"/>
      <w:szCs w:val="18"/>
    </w:rPr>
  </w:style>
  <w:style w:type="paragraph" w:styleId="a5">
    <w:name w:val="List Paragraph"/>
    <w:basedOn w:val="a"/>
    <w:uiPriority w:val="34"/>
    <w:qFormat/>
    <w:rsid w:val="00504D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3B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3B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嘿！陈先森。</dc:creator>
  <cp:keywords/>
  <dc:description/>
  <cp:lastModifiedBy>admin</cp:lastModifiedBy>
  <cp:revision>5</cp:revision>
  <dcterms:created xsi:type="dcterms:W3CDTF">2014-11-06T10:44:00Z</dcterms:created>
  <dcterms:modified xsi:type="dcterms:W3CDTF">2014-11-06T13:47:00Z</dcterms:modified>
</cp:coreProperties>
</file>