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闽</w:t>
      </w:r>
      <w:r>
        <w:rPr>
          <w:rFonts w:hint="eastAsia" w:ascii="仿宋_GB2312" w:eastAsia="仿宋_GB2312"/>
          <w:sz w:val="32"/>
          <w:szCs w:val="32"/>
        </w:rPr>
        <w:t>师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选举新一届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校学生会主席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团成员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为做好我校学生委员会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换届工作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，根据共青团中央、教育部、全国学联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联合下发的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《学联学生会组织改革方案》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，结合我校工作实际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和《福建师范大学学生会章程》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，决定开展新一届校学生会主席团选举工作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校学生会主席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（二）其他校级学生组织（即校学生社团联合会、校青年通讯社、校大学生电视台、校大学生科技创新与创业中心、校青年志愿者协会、小葵新媒体工作室，下同）的主要负责同学为校学生会指定席位副主席。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二、选举原则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公开透明、公平竞争、民主选举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（一）参选人须为我校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思想政治素质过硬，政治立场坚定，具有较强的大局意识和全局观念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热爱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学生会工作，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具有较强的组织领导、统筹协调和执行议事能力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（四）学习优秀，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合理地分配学习和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踏实肯干，作风扎实，团结同学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热心为青年学生服务，有较好的群众基础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具有一定的团学工作经验，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候选人原则上应符合下列条件：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在校级学生组织任职者，应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在该组织任副部长及以上职务一年；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在学院团学组织任职者，应至少在年级主席团或学院学生会（团委）任部长及以上职务一年；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在班级任职者，应担任团支部书记或班长一年；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近两届校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EOC成员。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有如下情况者，原则上不具备候选人条件：1.在校期间，有任意一门课重修者；2.受到学校处分者。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中共党员或中共预备党员优先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获得过校级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及以上学业</w:t>
      </w:r>
      <w:r>
        <w:rPr>
          <w:rFonts w:hint="eastAsia" w:ascii="仿宋_GB2312" w:hAnsi="仿宋_GB2312" w:eastAsia="仿宋_GB2312" w:cs="仿宋_GB2312"/>
          <w:sz w:val="32"/>
          <w:szCs w:val="32"/>
        </w:rPr>
        <w:t>奖学金者优先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，获得省级以上荣誉者优先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四、选举组委会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选举组委会由不参与竞选的校学生会主席团（含校级学生组织主席）、各学院学生会主席组成。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（一）自主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5月10日—17日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.预备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候选人采取自主报名的方式。各学院、校级学生组织应根据校级选举的流程和方法，由学生代表选举本学院、校级组织的提名人（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1—2名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参选新一届校学生会主席团。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.5月17日下午13:30—18:00，提名人到旗山校区共青团广场校学生会服务站或仓山校区15号楼一楼团委办公室报名，提交《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学生会主席团竞选申请表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》、成绩证明（盖学院院章）、生活照，以上材料纸质版一式一份，电子版以个人名字命名并打包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fsdxsh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（二）资格审查和基础能力考核（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5月18日—23日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校学生会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提名人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2.5月20日9:30—11:00，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校学生会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预备候选人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笔试，内容包含简答题、论述题和写作题；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校学生会根据笔试结果确定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15人的问辩名单。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（三）问辩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5月24日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1.5月24日下午14:30—16:30，校学生会组织参选人问辩，进一步考察参选人履职能力；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2.每名参选人应进行4分钟以内的个人展示，并接受3分钟以内的问辩考核；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3.选举组委会选举产生8名预备候选人（含仓山校区2名）。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群众考察和征求意见（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5月25日—27日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1.校学生会将对8名预备候选人进行群众考察，考察对象含辅导员、所在学生组织主要学生干部3人、班级同学2人（含舍友1人）；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2.校学生会就预备候选人群众考察意见向校团委征求意见；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3.在充分考察、酝酿的基础上，选举委员会表决正式候选人。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现场竞选（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1.各学院民主推选本学院5名学生代表组成校评选委员会（含各学院学生会主席），代表应具有广泛代表性，充分考虑年级、专业、性别等因素；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2.5月31日14:30—17:00，正式候选人进行8分钟以内的演讲；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3.校评选委员会选举产生拟任校学生会主席团成员（含仓山校区1名），经过三个月工作实践，向校团委征求意见后，新任校学生会主席团投票产生主席并确定分工。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六、选举监督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所有我校同学均可对候选人的行为进行监督，若有舞弊、贿选等行为发生，可向组委会举报，查实后将取消候选人资格。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校团委：许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0591—22867312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学生会主席团竞选报名表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福建师范大学学生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92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福建师范大学学生委员会                  2017年5月10日印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8" w:right="1418" w:bottom="1246" w:left="1418" w:header="851" w:footer="12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福建师范大学学生会主席团竞选报名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9"/>
        <w:gridCol w:w="1191"/>
        <w:gridCol w:w="924"/>
        <w:gridCol w:w="1351"/>
        <w:gridCol w:w="900"/>
        <w:gridCol w:w="148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平均学分绩点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名次/专业人数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所在学院、年级、专业</w:t>
            </w:r>
          </w:p>
        </w:tc>
        <w:tc>
          <w:tcPr>
            <w:tcW w:w="54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现任主要学生职务</w:t>
            </w:r>
          </w:p>
        </w:tc>
        <w:tc>
          <w:tcPr>
            <w:tcW w:w="54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校级以上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主要荣誉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和学业奖学金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（不超过5项）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团学工作履历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（大学期间）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工作设想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1.该生符合校学生会主席团换届通知所列的选举条件；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2.经学院（学生组织）审查，该生在读期间无课程重修，并且未受到过学校处分；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3.该生经自主报名，并由学院学生代表（学生组织学生代表）选举为本学院（学生组织）提名人。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学院（学生组织）确认上述事项属实。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学院团委（学生组织）负责老师签字：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学院团委（学生组织）盖章：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vertAlign w:val="baseline"/>
          <w:lang w:val="en-US" w:eastAsia="zh-CN"/>
        </w:rPr>
        <w:t>注：勿改变格式，请用A4纸正反面打印，工作设想可另附页。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75FC6"/>
    <w:rsid w:val="001D7004"/>
    <w:rsid w:val="106D1710"/>
    <w:rsid w:val="1F1D3366"/>
    <w:rsid w:val="1F505411"/>
    <w:rsid w:val="2D0C62B5"/>
    <w:rsid w:val="2FCD01CD"/>
    <w:rsid w:val="3D300ED2"/>
    <w:rsid w:val="452D7D4E"/>
    <w:rsid w:val="4B3F6941"/>
    <w:rsid w:val="4C3B23E5"/>
    <w:rsid w:val="502C71E3"/>
    <w:rsid w:val="576C5A4C"/>
    <w:rsid w:val="5FD03D3B"/>
    <w:rsid w:val="64E75FC6"/>
    <w:rsid w:val="7C715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2017-04-02T02:31:00Z</dcterms:created>
  <dc:creator>Administrator</dc:creator>
  <cp:lastModifiedBy>许南</cp:lastModifiedBy>
  <dcterms:modified xsi:type="dcterms:W3CDTF">2017-05-11T01:16:30Z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