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-506" w:rightChars="-241"/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附件：</w:t>
      </w:r>
    </w:p>
    <w:p>
      <w:pPr>
        <w:spacing w:line="300" w:lineRule="exact"/>
        <w:ind w:right="-506" w:rightChars="-241"/>
        <w:jc w:val="left"/>
        <w:rPr>
          <w:rFonts w:hint="eastAsia" w:ascii="仿宋_GB2312" w:hAnsi="Times New Roman" w:eastAsia="仿宋_GB2312" w:cs="Times New Roman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福建师范大学团学组织新媒体平台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2019年度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备案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表</w:t>
      </w:r>
    </w:p>
    <w:p>
      <w:pPr>
        <w:adjustRightInd w:val="0"/>
        <w:snapToGrid w:val="0"/>
        <w:spacing w:line="360" w:lineRule="auto"/>
        <w:jc w:val="both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报送单位：学院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团委</w:t>
      </w:r>
      <w:r>
        <w:rPr>
          <w:rFonts w:hint="eastAsia" w:ascii="仿宋_GB2312" w:hAnsi="宋体" w:eastAsia="仿宋_GB2312"/>
          <w:b/>
          <w:sz w:val="28"/>
          <w:szCs w:val="28"/>
        </w:rPr>
        <w:t>或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校级学生</w:t>
      </w:r>
      <w:r>
        <w:rPr>
          <w:rFonts w:hint="eastAsia" w:ascii="仿宋_GB2312" w:hAnsi="宋体" w:eastAsia="仿宋_GB2312"/>
          <w:b/>
          <w:sz w:val="28"/>
          <w:szCs w:val="28"/>
        </w:rPr>
        <w:t>组织</w:t>
      </w:r>
    </w:p>
    <w:tbl>
      <w:tblPr>
        <w:tblStyle w:val="4"/>
        <w:tblW w:w="9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274"/>
        <w:gridCol w:w="1198"/>
        <w:gridCol w:w="328"/>
        <w:gridCol w:w="908"/>
        <w:gridCol w:w="747"/>
        <w:gridCol w:w="639"/>
        <w:gridCol w:w="138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账号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账号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ID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平台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所属团学组织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指导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老师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方式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是否加V认证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例：福建师范大学团委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福建师范大学团委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微博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校团委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黄V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例：福师大小葵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fjsdtw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微信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校团委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已认证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3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日常管理及风险防控措施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78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pacing w:line="555" w:lineRule="atLeast"/>
              <w:ind w:firstLine="480" w:firstLineChars="200"/>
              <w:jc w:val="both"/>
              <w:rPr>
                <w:rFonts w:hint="eastAsia" w:ascii="仿宋_GB2312" w:hAnsi="宋体" w:eastAsia="仿宋_GB2312" w:cstheme="minorBidi"/>
                <w:color w:val="FF0000"/>
                <w:kern w:val="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已知悉《关于加强团学组织新媒体平台管理的通知》(团师委〔2019〕2号）精神，将承担所开通新媒体平台日常管理责任。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学院团委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pStyle w:val="2"/>
              <w:widowControl/>
              <w:spacing w:line="555" w:lineRule="atLeast"/>
              <w:ind w:firstLine="480" w:firstLineChars="20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>
            <w:pPr>
              <w:pStyle w:val="2"/>
              <w:widowControl/>
              <w:spacing w:line="555" w:lineRule="atLeast"/>
              <w:ind w:firstLine="480" w:firstLineChars="20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签字：</w:t>
            </w:r>
          </w:p>
          <w:p>
            <w:pPr>
              <w:pStyle w:val="2"/>
              <w:widowControl/>
              <w:spacing w:line="555" w:lineRule="atLeast"/>
              <w:ind w:firstLine="480" w:firstLineChars="20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widowControl/>
              <w:spacing w:line="555" w:lineRule="atLeast"/>
              <w:ind w:firstLine="480" w:firstLineChars="200"/>
              <w:jc w:val="both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年  月  日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分管学生工作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（填写明确意见）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（公章）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签字：</w:t>
            </w: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年  月  日</w:t>
            </w: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>备注：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所属平台指微博、微信、QQ空间、抖音、知乎等</w:t>
      </w:r>
      <w:r>
        <w:rPr>
          <w:rFonts w:hint="eastAsia" w:ascii="仿宋_GB2312" w:hAnsi="宋体" w:eastAsia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46D05"/>
    <w:rsid w:val="23446D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2019-01-10T09:17:00Z</dcterms:created>
  <dc:creator>lenovo</dc:creator>
  <cp:lastModifiedBy>lenovo</cp:lastModifiedBy>
  <dcterms:modified xsi:type="dcterms:W3CDTF">2019-01-10T09:17:54Z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