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闽</w:t>
      </w:r>
      <w:r>
        <w:rPr>
          <w:rFonts w:hint="eastAsia" w:ascii="仿宋_GB2312" w:eastAsia="仿宋_GB2312"/>
          <w:sz w:val="32"/>
          <w:szCs w:val="32"/>
        </w:rPr>
        <w:t>师</w:t>
      </w:r>
      <w:r>
        <w:rPr>
          <w:rFonts w:hint="eastAsia" w:ascii="仿宋_GB2312" w:eastAsia="仿宋_GB2312"/>
          <w:sz w:val="32"/>
          <w:szCs w:val="32"/>
          <w:lang w:eastAsia="zh-CN"/>
        </w:rPr>
        <w:t>学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〔</w:t>
      </w:r>
      <w:r>
        <w:rPr>
          <w:rFonts w:hint="eastAsia"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〕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选举新一届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校学生会主席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团成员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为做好我校学生委员会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换届工作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，根据共青团中央、教育部、全国学联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联合下发的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《学联学生会组织改革方案》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，结合我校工作实际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和《福建师范大学学生会章程》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，决定开展新一届校学生会主席团选举工作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校学生会主席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（二）其他校级学生组织（即校学生社团联合会、校青年通讯社、校大学生电视台、校大学生科技创新与创业中心、校青年志愿者协会、小葵新媒体工作室，下同）的主要负责同学为校学生会指定席位副主席。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二、选举原则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公开透明、公平竞争、民主选举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（一）参选人须为我校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2015级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在校本科生。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思想政治素质过硬，政治立场坚定，具有较强的大局意识和全局观念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热爱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学生会工作，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具有较强的组织领导、统筹协调和执行议事能力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（四）学习优秀，</w:t>
      </w:r>
      <w:r>
        <w:rPr>
          <w:rFonts w:hint="eastAsia" w:ascii="仿宋_GB2312" w:hAnsi="仿宋_GB2312" w:eastAsia="仿宋_GB2312" w:cs="仿宋_GB2312"/>
          <w:sz w:val="32"/>
          <w:szCs w:val="32"/>
        </w:rPr>
        <w:t>能够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合理地分配学习和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踏实肯干，作风扎实，团结同学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热心为青年学生服务，有较好的群众基础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具有一定的团学工作经验，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候选人原则上应符合下列条件：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在校级学生组织任职者，应</w:t>
      </w:r>
      <w:r>
        <w:rPr>
          <w:rFonts w:hint="eastAsia" w:ascii="仿宋_GB2312" w:hAnsi="仿宋_GB2312" w:eastAsia="仿宋_GB2312" w:cs="仿宋_GB2312"/>
          <w:sz w:val="32"/>
          <w:szCs w:val="32"/>
        </w:rPr>
        <w:t>至少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在该组织任副部长及以上职务一年；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在学院团学组织任职者，应至少在年级主席团或学院学生会（团委）任部长及以上职务一年；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在班级任职者，应担任团支部书记或班长一年；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近两届校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EOC成员。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有如下情况者，原则上不具备候选人条件：1.在校期间，有任意一门课重修者；2.受到学校处分者。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中共党员或中共预备党员优先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获得过校级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及以上学业</w:t>
      </w:r>
      <w:r>
        <w:rPr>
          <w:rFonts w:hint="eastAsia" w:ascii="仿宋_GB2312" w:hAnsi="仿宋_GB2312" w:eastAsia="仿宋_GB2312" w:cs="仿宋_GB2312"/>
          <w:sz w:val="32"/>
          <w:szCs w:val="32"/>
        </w:rPr>
        <w:t>奖学金者优先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，获得省级以上荣誉者优先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四、选举组委会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选举组委会由不参与竞选的校学生会主席团（含校级学生组织主席）、各学院学生会主席组成。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（一）自主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5月10日—17日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.预备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候选人采取自主报名的方式。各学院、校级学生组织应根据校级选举的流程和方法，由学生代表选举本学院、校级组织的提名人（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1—2名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参选新一届校学生会主席团。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.5月17日下午13:30—18:00，提名人到旗山校区共青团广场校学生会服务站或仓山校区15号楼一楼团委办公室报名，提交《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学生会主席团竞选申请表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》、成绩证明（盖学院院章）、生活照，以上材料纸质版一式一份，电子版以个人名字命名并打包</w:t>
      </w:r>
      <w:r>
        <w:rPr>
          <w:rFonts w:hint="eastAsia" w:ascii="仿宋_GB2312" w:hAnsi="仿宋_GB2312" w:eastAsia="仿宋_GB2312" w:cs="仿宋_GB2312"/>
          <w:sz w:val="32"/>
          <w:szCs w:val="32"/>
        </w:rPr>
        <w:t>发送至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fsdxsh</w:t>
      </w:r>
      <w:r>
        <w:rPr>
          <w:rFonts w:hint="eastAsia" w:ascii="仿宋_GB2312" w:hAnsi="仿宋_GB2312" w:eastAsia="仿宋_GB2312" w:cs="仿宋_GB2312"/>
          <w:sz w:val="32"/>
          <w:szCs w:val="32"/>
        </w:rPr>
        <w:t>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（二）资格审查和基础能力考核（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5月18日—23日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校学生会</w:t>
      </w:r>
      <w:r>
        <w:rPr>
          <w:rFonts w:hint="eastAsia" w:ascii="仿宋_GB2312" w:hAnsi="仿宋_GB2312" w:eastAsia="仿宋_GB2312" w:cs="仿宋_GB2312"/>
          <w:sz w:val="32"/>
          <w:szCs w:val="32"/>
        </w:rPr>
        <w:t>将对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提名人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2.5月20日9:30—11:00，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校学生会</w:t>
      </w:r>
      <w:r>
        <w:rPr>
          <w:rFonts w:hint="eastAsia" w:ascii="仿宋_GB2312" w:hAnsi="仿宋_GB2312" w:eastAsia="仿宋_GB2312" w:cs="仿宋_GB2312"/>
          <w:sz w:val="32"/>
          <w:szCs w:val="32"/>
        </w:rPr>
        <w:t>将对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预备候选人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笔试，内容包含简答题、论述题和写作题；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校学生会根据笔试结果确定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15人的问辩名单。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（三）问辩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5月24日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1.5月24日下午14:30—16:30，校学生会组织参选人问辩，进一步考察参选人履职能力；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2.每名参选人应进行4分钟以内的个人展示，并接受3分钟以内的问辩考核；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3.选举组委会选举产生8名预备候选人（含仓山校区2名）。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群众考察和征求意见（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5月25日—27日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1.校学生会将对8名预备候选人进行群众考察，考察对象含辅导员、所在学生组织主要学生干部3人、班级同学2人（含舍友1人）；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2.校学生会就预备候选人群众考察意见向校团委征求意见；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3.在充分考察、酝酿的基础上，选举委员会表决正式候选人。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（五）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现场竞选（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5月31日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1.各学院民主推选本学院5名学生代表组成校评选委员会（含各学院学生会主席），代表应具有广泛代表性，充分考虑年级、专业、性别等因素；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2.5月31日14:30—17:00，正式候选人进行8分钟以内的演讲；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3.校评选委员会选举产生拟任校学生会主席团成员（含仓山校区1名），经过三个月工作实践，向校团委征求意见后，新任校学生会主席团投票产生主席并确定分工。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六、选举监督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所有我校同学均可对候选人的行为进行监督，若有舞弊、贿选等行为发生，可向组委会举报，查实后将取消候选人资格。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校团委：许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0591—22867312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学生会主席团竞选报名表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福建师范大学学生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928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tcBorders>
              <w:top w:val="single" w:color="auto" w:sz="12" w:space="0"/>
              <w:bottom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福建师范大学学生委员会                  2017年5月10日印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18" w:right="1418" w:bottom="1246" w:left="1418" w:header="851" w:footer="12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  <w:t>福建师范大学学生会主席团竞选报名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49"/>
        <w:gridCol w:w="1191"/>
        <w:gridCol w:w="924"/>
        <w:gridCol w:w="1351"/>
        <w:gridCol w:w="900"/>
        <w:gridCol w:w="1485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平均学分绩点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名次/专业人数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所在学院、年级、专业</w:t>
            </w:r>
          </w:p>
        </w:tc>
        <w:tc>
          <w:tcPr>
            <w:tcW w:w="54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现任主要学生职务</w:t>
            </w:r>
          </w:p>
        </w:tc>
        <w:tc>
          <w:tcPr>
            <w:tcW w:w="54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2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校级以上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主要荣誉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和学业奖学金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（不超过5项）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</w:trPr>
        <w:tc>
          <w:tcPr>
            <w:tcW w:w="2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团学工作履历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（大学期间）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5" w:hRule="atLeast"/>
        </w:trPr>
        <w:tc>
          <w:tcPr>
            <w:tcW w:w="2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工作设想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（500字以内）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77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1.该生符合校学生会主席团换届通知所列的选举条件；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2.经学院（学生组织）审查，该生在读期间无课程重修，并且未受到过学校处分；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3.该生经自主报名，并由学院学生代表（学生组织学生代表）选举为本学院（学生组织）提名人。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学院（学生组织）确认上述事项属实。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学院团委（学生组织）负责老师签字：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学院团委（学生组织）盖章：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77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（签章）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vertAlign w:val="baseline"/>
          <w:lang w:val="en-US" w:eastAsia="zh-CN"/>
        </w:rPr>
        <w:t>注：勿改变格式，请用A4纸正反面打印，工作设想可另附页。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75FC6"/>
    <w:rsid w:val="001D7004"/>
    <w:rsid w:val="106D1710"/>
    <w:rsid w:val="1F1D3366"/>
    <w:rsid w:val="1F505411"/>
    <w:rsid w:val="2D0C62B5"/>
    <w:rsid w:val="2FCD01CD"/>
    <w:rsid w:val="3D300ED2"/>
    <w:rsid w:val="452D7D4E"/>
    <w:rsid w:val="4B3F6941"/>
    <w:rsid w:val="4C3B23E5"/>
    <w:rsid w:val="502C71E3"/>
    <w:rsid w:val="576C5A4C"/>
    <w:rsid w:val="5FD03D3B"/>
    <w:rsid w:val="64E75FC6"/>
    <w:rsid w:val="7C7151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2017-04-02T02:31:00Z</dcterms:created>
  <dc:creator>Administrator</dc:creator>
  <cp:lastModifiedBy>许南</cp:lastModifiedBy>
  <dcterms:modified xsi:type="dcterms:W3CDTF">2017-05-11T01:16:30Z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